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9ED" w:rsidRDefault="00FA09ED" w:rsidP="00FA09ED"/>
    <w:p w:rsidR="00FA09ED" w:rsidRDefault="00FA09ED" w:rsidP="00FA09ED">
      <w:pPr>
        <w:widowControl w:val="0"/>
        <w:suppressAutoHyphens/>
        <w:autoSpaceDN w:val="0"/>
        <w:spacing w:after="0" w:line="240" w:lineRule="auto"/>
        <w:jc w:val="center"/>
        <w:rPr>
          <w:rFonts w:ascii="Calibri" w:eastAsia="Calibri" w:hAnsi="Calibri" w:cs="Times New Roman"/>
          <w:b/>
          <w:kern w:val="3"/>
          <w:sz w:val="24"/>
          <w:szCs w:val="24"/>
        </w:rPr>
      </w:pPr>
      <w:r>
        <w:rPr>
          <w:rFonts w:ascii="Calibri" w:eastAsia="Calibri" w:hAnsi="Calibri" w:cs="Times New Roman"/>
          <w:b/>
          <w:kern w:val="3"/>
          <w:sz w:val="24"/>
          <w:szCs w:val="24"/>
        </w:rPr>
        <w:t>COUNTY OF SCURRY</w:t>
      </w:r>
    </w:p>
    <w:p w:rsidR="00FA09ED" w:rsidRDefault="00FA09ED" w:rsidP="00FA09ED">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 xml:space="preserve">On </w:t>
      </w:r>
      <w:r>
        <w:rPr>
          <w:rFonts w:ascii="Calibri" w:eastAsia="Calibri" w:hAnsi="Calibri" w:cs="Times New Roman"/>
          <w:b/>
          <w:kern w:val="3"/>
          <w:sz w:val="24"/>
          <w:szCs w:val="24"/>
        </w:rPr>
        <w:t>this 15th</w:t>
      </w:r>
      <w:r>
        <w:rPr>
          <w:rFonts w:ascii="Calibri" w:eastAsia="Calibri" w:hAnsi="Calibri" w:cs="Times New Roman"/>
          <w:b/>
          <w:kern w:val="3"/>
          <w:sz w:val="24"/>
          <w:szCs w:val="24"/>
        </w:rPr>
        <w:t xml:space="preserve"> day of February, 2022 the Commissioner’s Court of Scurry County, Texas</w:t>
      </w:r>
    </w:p>
    <w:p w:rsidR="00FA09ED" w:rsidRDefault="00FA09ED" w:rsidP="00FA09ED">
      <w:pPr>
        <w:widowControl w:val="0"/>
        <w:suppressAutoHyphens/>
        <w:autoSpaceDN w:val="0"/>
        <w:spacing w:after="0" w:line="240" w:lineRule="auto"/>
        <w:jc w:val="center"/>
        <w:rPr>
          <w:rFonts w:ascii="Calibri" w:eastAsia="Calibri" w:hAnsi="Calibri" w:cs="Times New Roman"/>
          <w:b/>
          <w:kern w:val="3"/>
          <w:sz w:val="24"/>
          <w:szCs w:val="24"/>
        </w:rPr>
      </w:pPr>
      <w:r>
        <w:rPr>
          <w:rFonts w:ascii="Calibri" w:eastAsia="Calibri" w:hAnsi="Calibri" w:cs="Times New Roman"/>
          <w:b/>
          <w:kern w:val="3"/>
          <w:sz w:val="24"/>
          <w:szCs w:val="24"/>
        </w:rPr>
        <w:t>In a Regular Session at 10:00A.M. In the Scurry County Courtroom in the Scurry County Courthouse</w:t>
      </w:r>
    </w:p>
    <w:p w:rsidR="00FA09ED" w:rsidRDefault="00FA09ED" w:rsidP="00FA09ED">
      <w:pPr>
        <w:widowControl w:val="0"/>
        <w:suppressAutoHyphens/>
        <w:autoSpaceDN w:val="0"/>
        <w:spacing w:after="0" w:line="240" w:lineRule="auto"/>
        <w:jc w:val="center"/>
        <w:rPr>
          <w:rFonts w:ascii="Calibri" w:eastAsia="Calibri" w:hAnsi="Calibri" w:cs="Times New Roman"/>
          <w:b/>
          <w:kern w:val="3"/>
          <w:sz w:val="24"/>
          <w:szCs w:val="24"/>
        </w:rPr>
      </w:pPr>
    </w:p>
    <w:p w:rsidR="00FA09ED" w:rsidRDefault="00FA09ED" w:rsidP="00FA09ED">
      <w:pPr>
        <w:widowControl w:val="0"/>
        <w:suppressAutoHyphens/>
        <w:autoSpaceDN w:val="0"/>
        <w:spacing w:after="0" w:line="240" w:lineRule="auto"/>
        <w:jc w:val="center"/>
        <w:rPr>
          <w:rFonts w:ascii="Calibri" w:eastAsia="Calibri" w:hAnsi="Calibri" w:cs="Times New Roman"/>
          <w:kern w:val="3"/>
          <w:sz w:val="24"/>
          <w:szCs w:val="24"/>
        </w:rPr>
      </w:pPr>
    </w:p>
    <w:p w:rsidR="00FA09ED" w:rsidRDefault="00FA09ED" w:rsidP="00FA09ED">
      <w:pPr>
        <w:widowControl w:val="0"/>
        <w:suppressAutoHyphens/>
        <w:autoSpaceDN w:val="0"/>
        <w:spacing w:after="0" w:line="240" w:lineRule="auto"/>
        <w:jc w:val="center"/>
        <w:rPr>
          <w:rFonts w:ascii="Calibri" w:eastAsia="Calibri" w:hAnsi="Calibri" w:cs="Times New Roman"/>
          <w:b/>
          <w:kern w:val="3"/>
          <w:sz w:val="24"/>
          <w:szCs w:val="24"/>
        </w:rPr>
      </w:pPr>
      <w:r>
        <w:rPr>
          <w:rFonts w:ascii="Calibri" w:eastAsia="Calibri" w:hAnsi="Calibri" w:cs="Times New Roman"/>
          <w:b/>
          <w:kern w:val="3"/>
          <w:sz w:val="24"/>
          <w:szCs w:val="24"/>
        </w:rPr>
        <w:t>COUNTY JUDGE</w:t>
      </w:r>
    </w:p>
    <w:p w:rsidR="00FA09ED" w:rsidRDefault="00FA09ED" w:rsidP="00FA09ED">
      <w:pPr>
        <w:widowControl w:val="0"/>
        <w:suppressAutoHyphens/>
        <w:autoSpaceDN w:val="0"/>
        <w:spacing w:after="0" w:line="240" w:lineRule="auto"/>
        <w:jc w:val="center"/>
        <w:rPr>
          <w:rFonts w:ascii="Calibri" w:eastAsia="Calibri" w:hAnsi="Calibri" w:cs="Times New Roman"/>
          <w:b/>
          <w:kern w:val="3"/>
          <w:sz w:val="24"/>
          <w:szCs w:val="24"/>
        </w:rPr>
      </w:pPr>
      <w:r>
        <w:rPr>
          <w:rFonts w:ascii="Calibri" w:eastAsia="Calibri" w:hAnsi="Calibri" w:cs="Times New Roman"/>
          <w:b/>
          <w:kern w:val="3"/>
          <w:sz w:val="24"/>
          <w:szCs w:val="24"/>
        </w:rPr>
        <w:t>DAN HICKS</w:t>
      </w:r>
    </w:p>
    <w:p w:rsidR="00FA09ED" w:rsidRDefault="00FA09ED" w:rsidP="00FA09ED">
      <w:pPr>
        <w:widowControl w:val="0"/>
        <w:suppressAutoHyphens/>
        <w:autoSpaceDN w:val="0"/>
        <w:spacing w:after="0" w:line="240" w:lineRule="auto"/>
        <w:jc w:val="center"/>
        <w:rPr>
          <w:rFonts w:ascii="Calibri" w:eastAsia="Calibri" w:hAnsi="Calibri" w:cs="Times New Roman"/>
          <w:b/>
          <w:kern w:val="3"/>
          <w:sz w:val="24"/>
          <w:szCs w:val="24"/>
        </w:rPr>
      </w:pPr>
    </w:p>
    <w:p w:rsidR="00FA09ED" w:rsidRDefault="00FA09ED" w:rsidP="00FA09ED">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TERRY D. WILLIAMS</w:t>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t>TRISHA COCKRELL</w:t>
      </w:r>
      <w:r>
        <w:rPr>
          <w:rFonts w:ascii="Calibri" w:eastAsia="Calibri" w:hAnsi="Calibri" w:cs="Times New Roman"/>
          <w:b/>
          <w:kern w:val="3"/>
          <w:sz w:val="24"/>
          <w:szCs w:val="24"/>
        </w:rPr>
        <w:tab/>
      </w:r>
    </w:p>
    <w:p w:rsidR="00FA09ED" w:rsidRDefault="00FA09ED" w:rsidP="00FA09ED">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COMMISSIONER</w:t>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t>COMMISSIONER</w:t>
      </w:r>
    </w:p>
    <w:p w:rsidR="00FA09ED" w:rsidRDefault="00FA09ED" w:rsidP="00FA09ED">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PRECINCT NO 1</w:t>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t xml:space="preserve">       </w:t>
      </w:r>
      <w:r>
        <w:rPr>
          <w:rFonts w:ascii="Calibri" w:eastAsia="Calibri" w:hAnsi="Calibri" w:cs="Times New Roman"/>
          <w:b/>
          <w:kern w:val="3"/>
          <w:sz w:val="24"/>
          <w:szCs w:val="24"/>
        </w:rPr>
        <w:tab/>
        <w:t>PRECINCT NO 2</w:t>
      </w:r>
    </w:p>
    <w:p w:rsidR="00FA09ED" w:rsidRDefault="00FA09ED" w:rsidP="00FA09ED">
      <w:pPr>
        <w:widowControl w:val="0"/>
        <w:tabs>
          <w:tab w:val="left" w:pos="3761"/>
        </w:tabs>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ab/>
      </w:r>
    </w:p>
    <w:p w:rsidR="00FA09ED" w:rsidRDefault="00FA09ED" w:rsidP="00FA09ED">
      <w:pPr>
        <w:widowControl w:val="0"/>
        <w:suppressAutoHyphens/>
        <w:autoSpaceDN w:val="0"/>
        <w:spacing w:after="0" w:line="240" w:lineRule="auto"/>
        <w:rPr>
          <w:rFonts w:ascii="Calibri" w:eastAsia="Calibri" w:hAnsi="Calibri" w:cs="Times New Roman"/>
          <w:b/>
          <w:kern w:val="3"/>
          <w:sz w:val="24"/>
          <w:szCs w:val="24"/>
        </w:rPr>
      </w:pPr>
    </w:p>
    <w:p w:rsidR="00FA09ED" w:rsidRDefault="00FA09ED" w:rsidP="00FA09ED">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SHAWN McCOWEN</w:t>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t xml:space="preserve">      </w:t>
      </w:r>
      <w:r>
        <w:rPr>
          <w:rFonts w:ascii="Calibri" w:eastAsia="Calibri" w:hAnsi="Calibri" w:cs="Times New Roman"/>
          <w:b/>
          <w:kern w:val="3"/>
          <w:sz w:val="24"/>
          <w:szCs w:val="24"/>
        </w:rPr>
        <w:tab/>
      </w:r>
      <w:r>
        <w:rPr>
          <w:rFonts w:ascii="Calibri" w:eastAsia="Calibri" w:hAnsi="Calibri" w:cs="Times New Roman"/>
          <w:b/>
          <w:kern w:val="3"/>
          <w:sz w:val="24"/>
          <w:szCs w:val="24"/>
        </w:rPr>
        <w:tab/>
        <w:t>JIM ROBINSON</w:t>
      </w:r>
    </w:p>
    <w:p w:rsidR="00FA09ED" w:rsidRDefault="00FA09ED" w:rsidP="00FA09ED">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COMMISSIONER</w:t>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t>COMMISSIONER</w:t>
      </w:r>
    </w:p>
    <w:p w:rsidR="00FA09ED" w:rsidRDefault="00FA09ED" w:rsidP="00FA09ED">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PRECINCT NO 3</w:t>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t>PRECINCT NO 4</w:t>
      </w:r>
    </w:p>
    <w:p w:rsidR="00FA09ED" w:rsidRDefault="00FA09ED" w:rsidP="00FA09ED">
      <w:pPr>
        <w:widowControl w:val="0"/>
        <w:suppressAutoHyphens/>
        <w:autoSpaceDN w:val="0"/>
        <w:spacing w:after="0" w:line="240" w:lineRule="auto"/>
        <w:jc w:val="center"/>
        <w:rPr>
          <w:rFonts w:ascii="Calibri" w:eastAsia="Calibri" w:hAnsi="Calibri" w:cs="Times New Roman"/>
          <w:b/>
          <w:kern w:val="3"/>
          <w:sz w:val="24"/>
          <w:szCs w:val="24"/>
        </w:rPr>
      </w:pPr>
      <w:r>
        <w:rPr>
          <w:rFonts w:ascii="Calibri" w:eastAsia="Calibri" w:hAnsi="Calibri" w:cs="Times New Roman"/>
          <w:b/>
          <w:kern w:val="3"/>
          <w:sz w:val="24"/>
          <w:szCs w:val="24"/>
        </w:rPr>
        <w:t>MELODY APPLETON</w:t>
      </w:r>
    </w:p>
    <w:p w:rsidR="00FA09ED" w:rsidRDefault="00FA09ED" w:rsidP="00FA09ED">
      <w:pPr>
        <w:widowControl w:val="0"/>
        <w:suppressAutoHyphens/>
        <w:autoSpaceDN w:val="0"/>
        <w:spacing w:after="0" w:line="240" w:lineRule="auto"/>
        <w:jc w:val="center"/>
        <w:rPr>
          <w:rFonts w:ascii="Calibri" w:eastAsia="Calibri" w:hAnsi="Calibri" w:cs="Times New Roman"/>
          <w:b/>
          <w:kern w:val="3"/>
          <w:sz w:val="24"/>
          <w:szCs w:val="24"/>
        </w:rPr>
      </w:pPr>
      <w:r>
        <w:rPr>
          <w:rFonts w:ascii="Calibri" w:eastAsia="Calibri" w:hAnsi="Calibri" w:cs="Times New Roman"/>
          <w:b/>
          <w:kern w:val="3"/>
          <w:sz w:val="24"/>
          <w:szCs w:val="24"/>
        </w:rPr>
        <w:t>COUNTY CLERK</w:t>
      </w:r>
    </w:p>
    <w:p w:rsidR="00FA09ED" w:rsidRDefault="00FA09ED" w:rsidP="00FA09ED">
      <w:pPr>
        <w:pStyle w:val="Standard"/>
        <w:numPr>
          <w:ilvl w:val="0"/>
          <w:numId w:val="1"/>
        </w:numPr>
        <w:rPr>
          <w:rFonts w:ascii="Calibri" w:eastAsia="Calibri" w:hAnsi="Calibri" w:cs="Times New Roman"/>
          <w:b/>
        </w:rPr>
      </w:pPr>
      <w:r>
        <w:rPr>
          <w:rFonts w:ascii="Calibri" w:eastAsia="Calibri" w:hAnsi="Calibri" w:cs="Times New Roman"/>
          <w:b/>
        </w:rPr>
        <w:t>Call to Order</w:t>
      </w:r>
    </w:p>
    <w:p w:rsidR="00FA09ED" w:rsidRDefault="00FA09ED" w:rsidP="00FA09ED">
      <w:pPr>
        <w:pStyle w:val="Standard"/>
        <w:numPr>
          <w:ilvl w:val="0"/>
          <w:numId w:val="1"/>
        </w:numPr>
        <w:rPr>
          <w:rFonts w:ascii="Calibri" w:eastAsia="Calibri" w:hAnsi="Calibri" w:cs="Times New Roman"/>
          <w:b/>
        </w:rPr>
      </w:pPr>
      <w:r>
        <w:rPr>
          <w:rFonts w:ascii="Calibri" w:eastAsia="Calibri" w:hAnsi="Calibri" w:cs="Times New Roman"/>
          <w:b/>
        </w:rPr>
        <w:t>Invocation</w:t>
      </w:r>
    </w:p>
    <w:p w:rsidR="00FA09ED" w:rsidRDefault="00FA09ED" w:rsidP="00FA09ED">
      <w:pPr>
        <w:pStyle w:val="Standard"/>
        <w:numPr>
          <w:ilvl w:val="0"/>
          <w:numId w:val="1"/>
        </w:numPr>
        <w:rPr>
          <w:rFonts w:ascii="Calibri" w:eastAsia="Calibri" w:hAnsi="Calibri" w:cs="Times New Roman"/>
          <w:b/>
        </w:rPr>
      </w:pPr>
      <w:r>
        <w:rPr>
          <w:rFonts w:ascii="Calibri" w:eastAsia="Calibri" w:hAnsi="Calibri" w:cs="Times New Roman"/>
          <w:b/>
        </w:rPr>
        <w:t>Pledges</w:t>
      </w:r>
    </w:p>
    <w:p w:rsidR="00FA09ED" w:rsidRDefault="00FA09ED" w:rsidP="00FA09ED">
      <w:pPr>
        <w:pStyle w:val="Standard"/>
        <w:numPr>
          <w:ilvl w:val="0"/>
          <w:numId w:val="1"/>
        </w:numPr>
        <w:rPr>
          <w:rFonts w:ascii="Calibri" w:eastAsia="Calibri" w:hAnsi="Calibri" w:cs="Times New Roman"/>
          <w:b/>
        </w:rPr>
      </w:pPr>
      <w:r>
        <w:rPr>
          <w:rFonts w:ascii="Calibri" w:eastAsia="Calibri" w:hAnsi="Calibri" w:cs="Times New Roman"/>
          <w:b/>
        </w:rPr>
        <w:t>Public Comments</w:t>
      </w:r>
    </w:p>
    <w:p w:rsidR="00FA09ED" w:rsidRDefault="00FA09ED" w:rsidP="00FA09ED">
      <w:pPr>
        <w:pStyle w:val="Standard"/>
        <w:ind w:left="450"/>
        <w:rPr>
          <w:rFonts w:ascii="Calibri" w:eastAsia="Calibri" w:hAnsi="Calibri" w:cs="Times New Roman"/>
          <w:b/>
        </w:rPr>
      </w:pPr>
      <w:r>
        <w:rPr>
          <w:rFonts w:ascii="Calibri" w:eastAsia="Calibri" w:hAnsi="Calibri" w:cs="Times New Roman"/>
          <w:b/>
        </w:rPr>
        <w:t>None</w:t>
      </w:r>
    </w:p>
    <w:p w:rsidR="00FA09ED" w:rsidRDefault="00FA09ED" w:rsidP="00FA09ED">
      <w:pPr>
        <w:pStyle w:val="Standard"/>
        <w:numPr>
          <w:ilvl w:val="0"/>
          <w:numId w:val="1"/>
        </w:numPr>
        <w:rPr>
          <w:rFonts w:ascii="Calibri" w:eastAsia="Calibri" w:hAnsi="Calibri" w:cs="Times New Roman"/>
          <w:b/>
        </w:rPr>
      </w:pPr>
      <w:r>
        <w:rPr>
          <w:rFonts w:ascii="Calibri" w:eastAsia="Calibri" w:hAnsi="Calibri" w:cs="Times New Roman"/>
          <w:b/>
        </w:rPr>
        <w:t xml:space="preserve">Department Head and Committee </w:t>
      </w:r>
      <w:r w:rsidR="00F06DAA">
        <w:rPr>
          <w:rFonts w:ascii="Calibri" w:eastAsia="Calibri" w:hAnsi="Calibri" w:cs="Times New Roman"/>
          <w:b/>
        </w:rPr>
        <w:t>Board Reports</w:t>
      </w:r>
    </w:p>
    <w:p w:rsidR="00F06DAA" w:rsidRDefault="00F06DAA" w:rsidP="00F06DAA">
      <w:pPr>
        <w:pStyle w:val="Standard"/>
        <w:ind w:left="450"/>
        <w:rPr>
          <w:rFonts w:ascii="Calibri" w:eastAsia="Calibri" w:hAnsi="Calibri" w:cs="Times New Roman"/>
          <w:b/>
        </w:rPr>
      </w:pPr>
      <w:r>
        <w:rPr>
          <w:rFonts w:ascii="Calibri" w:eastAsia="Calibri" w:hAnsi="Calibri" w:cs="Times New Roman"/>
          <w:b/>
        </w:rPr>
        <w:t>Stand Approved</w:t>
      </w:r>
    </w:p>
    <w:p w:rsidR="00F06DAA" w:rsidRDefault="00F06DAA" w:rsidP="00F06DAA">
      <w:pPr>
        <w:pStyle w:val="Standard"/>
        <w:numPr>
          <w:ilvl w:val="0"/>
          <w:numId w:val="1"/>
        </w:numPr>
        <w:rPr>
          <w:rFonts w:ascii="Calibri" w:eastAsia="Calibri" w:hAnsi="Calibri" w:cs="Times New Roman"/>
          <w:b/>
        </w:rPr>
      </w:pPr>
      <w:r>
        <w:rPr>
          <w:rFonts w:ascii="Calibri" w:eastAsia="Calibri" w:hAnsi="Calibri" w:cs="Times New Roman"/>
          <w:b/>
        </w:rPr>
        <w:t>Previous Court Minutes</w:t>
      </w:r>
    </w:p>
    <w:p w:rsidR="00F06DAA" w:rsidRDefault="00F06DAA" w:rsidP="00F06DAA">
      <w:pPr>
        <w:pStyle w:val="Standard"/>
        <w:ind w:left="450"/>
        <w:rPr>
          <w:rFonts w:ascii="Calibri" w:eastAsia="Calibri" w:hAnsi="Calibri" w:cs="Times New Roman"/>
          <w:b/>
        </w:rPr>
      </w:pPr>
      <w:r>
        <w:rPr>
          <w:rFonts w:ascii="Calibri" w:eastAsia="Calibri" w:hAnsi="Calibri" w:cs="Times New Roman"/>
          <w:b/>
        </w:rPr>
        <w:t>A motion was made by Commissioner Shawn McCowen and was seconded by Commissioner Trisha Cockrell to approve the previous months minutes. Vote was 5 for and 0 against.</w:t>
      </w:r>
    </w:p>
    <w:p w:rsidR="00F06DAA" w:rsidRDefault="00F06DAA" w:rsidP="00F06DAA">
      <w:pPr>
        <w:pStyle w:val="Standard"/>
        <w:numPr>
          <w:ilvl w:val="0"/>
          <w:numId w:val="1"/>
        </w:numPr>
        <w:rPr>
          <w:rFonts w:ascii="Calibri" w:eastAsia="Calibri" w:hAnsi="Calibri" w:cs="Times New Roman"/>
          <w:b/>
        </w:rPr>
      </w:pPr>
      <w:r>
        <w:rPr>
          <w:rFonts w:ascii="Calibri" w:eastAsia="Calibri" w:hAnsi="Calibri" w:cs="Times New Roman"/>
          <w:b/>
        </w:rPr>
        <w:t>Inter-Precinct Projects</w:t>
      </w:r>
    </w:p>
    <w:p w:rsidR="00F06DAA" w:rsidRDefault="00F06DAA" w:rsidP="00F06DAA">
      <w:pPr>
        <w:pStyle w:val="Standard"/>
        <w:ind w:left="450"/>
        <w:rPr>
          <w:rFonts w:ascii="Calibri" w:eastAsia="Calibri" w:hAnsi="Calibri" w:cs="Times New Roman"/>
          <w:b/>
        </w:rPr>
      </w:pPr>
      <w:r>
        <w:rPr>
          <w:rFonts w:ascii="Calibri" w:eastAsia="Calibri" w:hAnsi="Calibri" w:cs="Times New Roman"/>
          <w:b/>
        </w:rPr>
        <w:t>Discussion was had.</w:t>
      </w:r>
    </w:p>
    <w:p w:rsidR="00F06DAA" w:rsidRDefault="00F06DAA" w:rsidP="00F06DAA">
      <w:pPr>
        <w:pStyle w:val="Standard"/>
        <w:numPr>
          <w:ilvl w:val="0"/>
          <w:numId w:val="1"/>
        </w:numPr>
        <w:rPr>
          <w:rFonts w:ascii="Calibri" w:eastAsia="Calibri" w:hAnsi="Calibri" w:cs="Times New Roman"/>
          <w:b/>
        </w:rPr>
      </w:pPr>
      <w:r>
        <w:rPr>
          <w:rFonts w:ascii="Calibri" w:eastAsia="Calibri" w:hAnsi="Calibri" w:cs="Times New Roman"/>
          <w:b/>
        </w:rPr>
        <w:t>Donation</w:t>
      </w:r>
    </w:p>
    <w:p w:rsidR="00F06DAA" w:rsidRDefault="00F06DAA" w:rsidP="00F06DAA">
      <w:pPr>
        <w:pStyle w:val="Standard"/>
        <w:ind w:left="450"/>
        <w:rPr>
          <w:rFonts w:ascii="Calibri" w:eastAsia="Calibri" w:hAnsi="Calibri" w:cs="Times New Roman"/>
          <w:b/>
        </w:rPr>
      </w:pPr>
      <w:r>
        <w:rPr>
          <w:rFonts w:ascii="Calibri" w:eastAsia="Calibri" w:hAnsi="Calibri" w:cs="Times New Roman"/>
          <w:b/>
        </w:rPr>
        <w:t>A motion was made by Commissioner Terry Williams and was seconded by Commissioner Shawn McCowen to accept the donations made to the county entities. Vote was 5 for and 0 against.</w:t>
      </w:r>
    </w:p>
    <w:p w:rsidR="00F06DAA" w:rsidRDefault="00265E53" w:rsidP="00F06DAA">
      <w:pPr>
        <w:pStyle w:val="Standard"/>
        <w:numPr>
          <w:ilvl w:val="0"/>
          <w:numId w:val="1"/>
        </w:numPr>
        <w:rPr>
          <w:rFonts w:ascii="Calibri" w:eastAsia="Calibri" w:hAnsi="Calibri" w:cs="Times New Roman"/>
          <w:b/>
        </w:rPr>
      </w:pPr>
      <w:r>
        <w:rPr>
          <w:rFonts w:ascii="Calibri" w:eastAsia="Calibri" w:hAnsi="Calibri" w:cs="Times New Roman"/>
          <w:b/>
        </w:rPr>
        <w:t>Open Bids</w:t>
      </w:r>
    </w:p>
    <w:p w:rsidR="00265E53" w:rsidRDefault="00265E53" w:rsidP="00265E53">
      <w:pPr>
        <w:pStyle w:val="Standard"/>
        <w:ind w:left="450"/>
        <w:rPr>
          <w:rFonts w:ascii="Calibri" w:eastAsia="Calibri" w:hAnsi="Calibri" w:cs="Times New Roman"/>
          <w:b/>
        </w:rPr>
      </w:pPr>
      <w:r>
        <w:rPr>
          <w:rFonts w:ascii="Calibri" w:eastAsia="Calibri" w:hAnsi="Calibri" w:cs="Times New Roman"/>
          <w:b/>
        </w:rPr>
        <w:t>A moti</w:t>
      </w:r>
      <w:r w:rsidR="00245259">
        <w:rPr>
          <w:rFonts w:ascii="Calibri" w:eastAsia="Calibri" w:hAnsi="Calibri" w:cs="Times New Roman"/>
          <w:b/>
        </w:rPr>
        <w:t>on was made by Commissioner Ter</w:t>
      </w:r>
      <w:r>
        <w:rPr>
          <w:rFonts w:ascii="Calibri" w:eastAsia="Calibri" w:hAnsi="Calibri" w:cs="Times New Roman"/>
          <w:b/>
        </w:rPr>
        <w:t>ry Williams and was seconded by Commissioner Trisha Cockrell to accept all of the bids that deal with road construction and wait until next court to accept the bids for fuel and oil. Vote was 5 for and 0 against.</w:t>
      </w:r>
    </w:p>
    <w:p w:rsidR="001465BF" w:rsidRDefault="001465BF" w:rsidP="00265E53">
      <w:pPr>
        <w:pStyle w:val="Standard"/>
        <w:ind w:left="450"/>
        <w:rPr>
          <w:rFonts w:ascii="Calibri" w:eastAsia="Calibri" w:hAnsi="Calibri" w:cs="Times New Roman"/>
          <w:b/>
        </w:rPr>
      </w:pPr>
    </w:p>
    <w:p w:rsidR="001465BF" w:rsidRDefault="001465BF" w:rsidP="00265E53">
      <w:pPr>
        <w:pStyle w:val="Standard"/>
        <w:ind w:left="450"/>
        <w:rPr>
          <w:rFonts w:ascii="Calibri" w:eastAsia="Calibri" w:hAnsi="Calibri" w:cs="Times New Roman"/>
          <w:b/>
        </w:rPr>
      </w:pPr>
    </w:p>
    <w:p w:rsidR="00265E53" w:rsidRDefault="00245259" w:rsidP="00265E53">
      <w:pPr>
        <w:pStyle w:val="Standard"/>
        <w:numPr>
          <w:ilvl w:val="0"/>
          <w:numId w:val="1"/>
        </w:numPr>
        <w:rPr>
          <w:rFonts w:ascii="Calibri" w:eastAsia="Calibri" w:hAnsi="Calibri" w:cs="Times New Roman"/>
          <w:b/>
        </w:rPr>
      </w:pPr>
      <w:r>
        <w:rPr>
          <w:rFonts w:ascii="Calibri" w:eastAsia="Calibri" w:hAnsi="Calibri" w:cs="Times New Roman"/>
          <w:b/>
        </w:rPr>
        <w:lastRenderedPageBreak/>
        <w:t>Open Bids</w:t>
      </w:r>
    </w:p>
    <w:p w:rsidR="001465BF" w:rsidRDefault="001465BF" w:rsidP="001465BF">
      <w:pPr>
        <w:pStyle w:val="Standard"/>
        <w:ind w:left="450"/>
        <w:rPr>
          <w:rFonts w:ascii="Calibri" w:eastAsia="Calibri" w:hAnsi="Calibri" w:cs="Times New Roman"/>
          <w:b/>
        </w:rPr>
      </w:pPr>
      <w:r>
        <w:rPr>
          <w:rFonts w:ascii="Calibri" w:eastAsia="Calibri" w:hAnsi="Calibri" w:cs="Times New Roman"/>
          <w:b/>
        </w:rPr>
        <w:t xml:space="preserve">A </w:t>
      </w:r>
      <w:r w:rsidR="00911447">
        <w:rPr>
          <w:rFonts w:ascii="Calibri" w:eastAsia="Calibri" w:hAnsi="Calibri" w:cs="Times New Roman"/>
          <w:b/>
        </w:rPr>
        <w:t xml:space="preserve">motion was made by Commissioner Terry Williams and was seconded by Commissioner Shawn McCowen to accept the bids from Snyder Iron and Metal for scrap metal. </w:t>
      </w:r>
    </w:p>
    <w:p w:rsidR="00911447" w:rsidRDefault="00911447" w:rsidP="001465BF">
      <w:pPr>
        <w:pStyle w:val="Standard"/>
        <w:ind w:left="450"/>
        <w:rPr>
          <w:rFonts w:ascii="Calibri" w:eastAsia="Calibri" w:hAnsi="Calibri" w:cs="Times New Roman"/>
          <w:b/>
        </w:rPr>
      </w:pPr>
      <w:r>
        <w:rPr>
          <w:rFonts w:ascii="Calibri" w:eastAsia="Calibri" w:hAnsi="Calibri" w:cs="Times New Roman"/>
          <w:b/>
        </w:rPr>
        <w:t xml:space="preserve">Vote was </w:t>
      </w:r>
      <w:r w:rsidR="00F05B08">
        <w:rPr>
          <w:rFonts w:ascii="Calibri" w:eastAsia="Calibri" w:hAnsi="Calibri" w:cs="Times New Roman"/>
          <w:b/>
        </w:rPr>
        <w:t>5 for and 0 against.</w:t>
      </w:r>
    </w:p>
    <w:p w:rsidR="00F05B08" w:rsidRDefault="00F05B08" w:rsidP="00F05B08">
      <w:pPr>
        <w:pStyle w:val="Standard"/>
        <w:numPr>
          <w:ilvl w:val="0"/>
          <w:numId w:val="1"/>
        </w:numPr>
        <w:rPr>
          <w:rFonts w:ascii="Calibri" w:eastAsia="Calibri" w:hAnsi="Calibri" w:cs="Times New Roman"/>
          <w:b/>
        </w:rPr>
      </w:pPr>
      <w:r>
        <w:rPr>
          <w:rFonts w:ascii="Calibri" w:eastAsia="Calibri" w:hAnsi="Calibri" w:cs="Times New Roman"/>
          <w:b/>
        </w:rPr>
        <w:t>Treasurer’s Report</w:t>
      </w:r>
    </w:p>
    <w:p w:rsidR="00F05B08" w:rsidRDefault="00F05B08" w:rsidP="00F05B08">
      <w:pPr>
        <w:pStyle w:val="Standard"/>
        <w:ind w:left="450"/>
        <w:rPr>
          <w:rFonts w:ascii="Calibri" w:eastAsia="Calibri" w:hAnsi="Calibri" w:cs="Times New Roman"/>
          <w:b/>
        </w:rPr>
      </w:pPr>
      <w:r>
        <w:rPr>
          <w:rFonts w:ascii="Calibri" w:eastAsia="Calibri" w:hAnsi="Calibri" w:cs="Times New Roman"/>
          <w:b/>
        </w:rPr>
        <w:t>A motion was made by Commissioner Terry Williams and was seconded by Commissioner Trisha Cockrell to accept the Treasurer’s Monthly Report. Vote was 5 for and 0 against.</w:t>
      </w:r>
    </w:p>
    <w:p w:rsidR="00F05B08" w:rsidRDefault="00F05B08" w:rsidP="00F05B08">
      <w:pPr>
        <w:pStyle w:val="Standard"/>
        <w:numPr>
          <w:ilvl w:val="0"/>
          <w:numId w:val="1"/>
        </w:numPr>
        <w:rPr>
          <w:rFonts w:ascii="Calibri" w:eastAsia="Calibri" w:hAnsi="Calibri" w:cs="Times New Roman"/>
          <w:b/>
        </w:rPr>
      </w:pPr>
      <w:r>
        <w:rPr>
          <w:rFonts w:ascii="Calibri" w:eastAsia="Calibri" w:hAnsi="Calibri" w:cs="Times New Roman"/>
          <w:b/>
        </w:rPr>
        <w:t>Treasurer’s Personnel Report</w:t>
      </w:r>
    </w:p>
    <w:p w:rsidR="00F05B08" w:rsidRDefault="00F05B08" w:rsidP="00F05B08">
      <w:pPr>
        <w:pStyle w:val="Standard"/>
        <w:ind w:left="450"/>
        <w:rPr>
          <w:rFonts w:ascii="Calibri" w:eastAsia="Calibri" w:hAnsi="Calibri" w:cs="Times New Roman"/>
          <w:b/>
        </w:rPr>
      </w:pPr>
      <w:r>
        <w:rPr>
          <w:rFonts w:ascii="Calibri" w:eastAsia="Calibri" w:hAnsi="Calibri" w:cs="Times New Roman"/>
          <w:b/>
        </w:rPr>
        <w:t>A motion was made by Commissioner Terry Williams and was seconded by Commissioner Trisha Cockrell to accept the Treasurer’s Personnel Report</w:t>
      </w:r>
      <w:r w:rsidR="00051681">
        <w:rPr>
          <w:rFonts w:ascii="Calibri" w:eastAsia="Calibri" w:hAnsi="Calibri" w:cs="Times New Roman"/>
          <w:b/>
        </w:rPr>
        <w:t>. Vote was 5 for and 0 against.</w:t>
      </w:r>
    </w:p>
    <w:p w:rsidR="00051681" w:rsidRDefault="00051681" w:rsidP="00051681">
      <w:pPr>
        <w:pStyle w:val="Standard"/>
        <w:numPr>
          <w:ilvl w:val="0"/>
          <w:numId w:val="1"/>
        </w:numPr>
        <w:rPr>
          <w:rFonts w:ascii="Calibri" w:eastAsia="Calibri" w:hAnsi="Calibri" w:cs="Times New Roman"/>
          <w:b/>
        </w:rPr>
      </w:pPr>
      <w:r>
        <w:rPr>
          <w:rFonts w:ascii="Calibri" w:eastAsia="Calibri" w:hAnsi="Calibri" w:cs="Times New Roman"/>
          <w:b/>
        </w:rPr>
        <w:t>HRSA Phase 4 Funding</w:t>
      </w:r>
    </w:p>
    <w:p w:rsidR="00051681" w:rsidRDefault="00A25FCF" w:rsidP="00051681">
      <w:pPr>
        <w:pStyle w:val="Standard"/>
        <w:ind w:left="450"/>
        <w:rPr>
          <w:rFonts w:ascii="Calibri" w:eastAsia="Calibri" w:hAnsi="Calibri" w:cs="Times New Roman"/>
          <w:b/>
        </w:rPr>
      </w:pPr>
      <w:r>
        <w:rPr>
          <w:rFonts w:ascii="Calibri" w:eastAsia="Calibri" w:hAnsi="Calibri" w:cs="Times New Roman"/>
          <w:b/>
        </w:rPr>
        <w:t>A motion was made by Commissioner Trisha Cockrell and was seconded by Commissioner Terry Williams to accept money from HRSA Phase 4 funding and set aside and give Jason Tyler authority. Vote was 5 for and 0 against.</w:t>
      </w:r>
    </w:p>
    <w:p w:rsidR="00A25FCF" w:rsidRDefault="00A25FCF" w:rsidP="00A25FCF">
      <w:pPr>
        <w:pStyle w:val="Standard"/>
        <w:numPr>
          <w:ilvl w:val="0"/>
          <w:numId w:val="1"/>
        </w:numPr>
        <w:rPr>
          <w:rFonts w:ascii="Calibri" w:eastAsia="Calibri" w:hAnsi="Calibri" w:cs="Times New Roman"/>
          <w:b/>
        </w:rPr>
      </w:pPr>
      <w:r>
        <w:rPr>
          <w:rFonts w:ascii="Calibri" w:eastAsia="Calibri" w:hAnsi="Calibri" w:cs="Times New Roman"/>
          <w:b/>
        </w:rPr>
        <w:t>Condley &amp; Company</w:t>
      </w:r>
    </w:p>
    <w:p w:rsidR="005A07AD" w:rsidRDefault="00A25FCF" w:rsidP="00A25FCF">
      <w:pPr>
        <w:pStyle w:val="Standard"/>
        <w:ind w:left="450"/>
        <w:rPr>
          <w:rFonts w:ascii="Calibri" w:eastAsia="Calibri" w:hAnsi="Calibri" w:cs="Times New Roman"/>
          <w:b/>
        </w:rPr>
      </w:pPr>
      <w:r>
        <w:rPr>
          <w:rFonts w:ascii="Calibri" w:eastAsia="Calibri" w:hAnsi="Calibri" w:cs="Times New Roman"/>
          <w:b/>
        </w:rPr>
        <w:t>A motion was made by Commissioner Shawn McCowen and was seconded by Commissioner Trisha Cockrell</w:t>
      </w:r>
      <w:r w:rsidR="005A07AD">
        <w:rPr>
          <w:rFonts w:ascii="Calibri" w:eastAsia="Calibri" w:hAnsi="Calibri" w:cs="Times New Roman"/>
          <w:b/>
        </w:rPr>
        <w:t xml:space="preserve"> to accept Condley &amp; Company’s Letter of Engagement. </w:t>
      </w:r>
    </w:p>
    <w:p w:rsidR="005A07AD" w:rsidRDefault="005A07AD" w:rsidP="005A07AD">
      <w:pPr>
        <w:pStyle w:val="Standard"/>
        <w:ind w:left="450"/>
        <w:rPr>
          <w:rFonts w:ascii="Calibri" w:eastAsia="Calibri" w:hAnsi="Calibri" w:cs="Times New Roman"/>
          <w:b/>
        </w:rPr>
      </w:pPr>
      <w:r>
        <w:rPr>
          <w:rFonts w:ascii="Calibri" w:eastAsia="Calibri" w:hAnsi="Calibri" w:cs="Times New Roman"/>
          <w:b/>
        </w:rPr>
        <w:t>Vote was 5 for and 0 against.</w:t>
      </w:r>
    </w:p>
    <w:p w:rsidR="005A07AD" w:rsidRDefault="005A07AD" w:rsidP="005A07AD">
      <w:pPr>
        <w:pStyle w:val="Standard"/>
        <w:numPr>
          <w:ilvl w:val="0"/>
          <w:numId w:val="1"/>
        </w:numPr>
        <w:rPr>
          <w:rFonts w:ascii="Calibri" w:eastAsia="Calibri" w:hAnsi="Calibri" w:cs="Times New Roman"/>
          <w:b/>
        </w:rPr>
      </w:pPr>
      <w:r>
        <w:rPr>
          <w:rFonts w:ascii="Calibri" w:eastAsia="Calibri" w:hAnsi="Calibri" w:cs="Times New Roman"/>
          <w:b/>
        </w:rPr>
        <w:t>Mental Health Leave</w:t>
      </w:r>
    </w:p>
    <w:p w:rsidR="00A25FCF" w:rsidRDefault="00ED63F9" w:rsidP="005A07AD">
      <w:pPr>
        <w:pStyle w:val="Standard"/>
        <w:ind w:left="450"/>
        <w:rPr>
          <w:rFonts w:ascii="Calibri" w:eastAsia="Calibri" w:hAnsi="Calibri" w:cs="Times New Roman"/>
          <w:b/>
        </w:rPr>
      </w:pPr>
      <w:r>
        <w:rPr>
          <w:rFonts w:ascii="Calibri" w:eastAsia="Calibri" w:hAnsi="Calibri" w:cs="Times New Roman"/>
          <w:b/>
        </w:rPr>
        <w:t xml:space="preserve">A motion was made by Commissioner Terry Williams and was seconded by Commissioner Shawn McCowen to add the EMS to the 8.15 Mental Health Leave </w:t>
      </w:r>
      <w:r w:rsidR="00E13340">
        <w:rPr>
          <w:rFonts w:ascii="Calibri" w:eastAsia="Calibri" w:hAnsi="Calibri" w:cs="Times New Roman"/>
          <w:b/>
        </w:rPr>
        <w:t>policies</w:t>
      </w:r>
      <w:r>
        <w:rPr>
          <w:rFonts w:ascii="Calibri" w:eastAsia="Calibri" w:hAnsi="Calibri" w:cs="Times New Roman"/>
          <w:b/>
        </w:rPr>
        <w:t>. Vote was 5 for and 0 against.</w:t>
      </w:r>
    </w:p>
    <w:p w:rsidR="00ED63F9" w:rsidRDefault="00E151A6" w:rsidP="00ED63F9">
      <w:pPr>
        <w:pStyle w:val="Standard"/>
        <w:numPr>
          <w:ilvl w:val="0"/>
          <w:numId w:val="1"/>
        </w:numPr>
        <w:rPr>
          <w:rFonts w:ascii="Calibri" w:eastAsia="Calibri" w:hAnsi="Calibri" w:cs="Times New Roman"/>
          <w:b/>
        </w:rPr>
      </w:pPr>
      <w:r>
        <w:rPr>
          <w:rFonts w:ascii="Calibri" w:eastAsia="Calibri" w:hAnsi="Calibri" w:cs="Times New Roman"/>
          <w:b/>
        </w:rPr>
        <w:t>ENDO and TEVA</w:t>
      </w:r>
    </w:p>
    <w:p w:rsidR="00E151A6" w:rsidRDefault="00E151A6" w:rsidP="00E151A6">
      <w:pPr>
        <w:pStyle w:val="Standard"/>
        <w:ind w:left="450"/>
        <w:rPr>
          <w:rFonts w:ascii="Calibri" w:eastAsia="Calibri" w:hAnsi="Calibri" w:cs="Times New Roman"/>
          <w:b/>
        </w:rPr>
      </w:pPr>
      <w:r>
        <w:rPr>
          <w:rFonts w:ascii="Calibri" w:eastAsia="Calibri" w:hAnsi="Calibri" w:cs="Times New Roman"/>
          <w:b/>
        </w:rPr>
        <w:t>A motion was made by Commissioner Terry Williams and was seconded by Commi</w:t>
      </w:r>
      <w:r w:rsidR="00E13340">
        <w:rPr>
          <w:rFonts w:ascii="Calibri" w:eastAsia="Calibri" w:hAnsi="Calibri" w:cs="Times New Roman"/>
          <w:b/>
        </w:rPr>
        <w:t>ssioner Shawn McCowen to participate and sign resolution in the ENDO and TEVA Texas State –Wide Opioid Settlement Agreements and allow the County Judge to sign. Vote was 5 for and 0 against.</w:t>
      </w:r>
    </w:p>
    <w:p w:rsidR="00E13340" w:rsidRDefault="00E13340" w:rsidP="00E13340">
      <w:pPr>
        <w:pStyle w:val="Standard"/>
        <w:numPr>
          <w:ilvl w:val="0"/>
          <w:numId w:val="1"/>
        </w:numPr>
        <w:rPr>
          <w:rFonts w:ascii="Calibri" w:eastAsia="Calibri" w:hAnsi="Calibri" w:cs="Times New Roman"/>
          <w:b/>
        </w:rPr>
      </w:pPr>
      <w:r>
        <w:rPr>
          <w:rFonts w:ascii="Calibri" w:eastAsia="Calibri" w:hAnsi="Calibri" w:cs="Times New Roman"/>
          <w:b/>
        </w:rPr>
        <w:t>Edward C Byrne Grant</w:t>
      </w:r>
    </w:p>
    <w:p w:rsidR="00E13340" w:rsidRDefault="00E13340" w:rsidP="00E13340">
      <w:pPr>
        <w:pStyle w:val="Standard"/>
        <w:ind w:left="450"/>
        <w:rPr>
          <w:rFonts w:ascii="Calibri" w:eastAsia="Calibri" w:hAnsi="Calibri" w:cs="Times New Roman"/>
          <w:b/>
        </w:rPr>
      </w:pPr>
      <w:r>
        <w:rPr>
          <w:rFonts w:ascii="Calibri" w:eastAsia="Calibri" w:hAnsi="Calibri" w:cs="Times New Roman"/>
          <w:b/>
        </w:rPr>
        <w:t>A motion was made by Commissioner Shawn McCowen and was seconded by Commissioner Trisha Cockrell to approve the resolution for the Criminal Justice Grant Program for the Edward C Byrne Memorial Justice Assistance Grant. Vote was 5 for and 0 against.</w:t>
      </w:r>
    </w:p>
    <w:p w:rsidR="00E13340" w:rsidRDefault="00E13340" w:rsidP="00E13340">
      <w:pPr>
        <w:pStyle w:val="Standard"/>
        <w:numPr>
          <w:ilvl w:val="0"/>
          <w:numId w:val="1"/>
        </w:numPr>
        <w:rPr>
          <w:rFonts w:ascii="Calibri" w:eastAsia="Calibri" w:hAnsi="Calibri" w:cs="Times New Roman"/>
          <w:b/>
        </w:rPr>
      </w:pPr>
      <w:r>
        <w:rPr>
          <w:rFonts w:ascii="Calibri" w:eastAsia="Calibri" w:hAnsi="Calibri" w:cs="Times New Roman"/>
          <w:b/>
        </w:rPr>
        <w:t>Line Item Transfers /Budget Amend</w:t>
      </w:r>
    </w:p>
    <w:p w:rsidR="00E13340" w:rsidRDefault="00E13340" w:rsidP="00E13340">
      <w:pPr>
        <w:pStyle w:val="Standard"/>
        <w:ind w:left="450"/>
        <w:rPr>
          <w:rFonts w:ascii="Calibri" w:eastAsia="Calibri" w:hAnsi="Calibri" w:cs="Times New Roman"/>
          <w:b/>
        </w:rPr>
      </w:pPr>
      <w:r>
        <w:rPr>
          <w:rFonts w:ascii="Calibri" w:eastAsia="Calibri" w:hAnsi="Calibri" w:cs="Times New Roman"/>
          <w:b/>
        </w:rPr>
        <w:t xml:space="preserve">A motion was made by Commissioner Trisha Cockrell and was seconded by Commissioner Shawn McCowen to approve the line item transfers and budget amendments. Vote was 5 for and 0 against. </w:t>
      </w:r>
    </w:p>
    <w:p w:rsidR="00E13340" w:rsidRDefault="00E13340" w:rsidP="00E13340">
      <w:pPr>
        <w:pStyle w:val="Standard"/>
        <w:numPr>
          <w:ilvl w:val="0"/>
          <w:numId w:val="1"/>
        </w:numPr>
        <w:rPr>
          <w:rFonts w:ascii="Calibri" w:eastAsia="Calibri" w:hAnsi="Calibri" w:cs="Times New Roman"/>
          <w:b/>
        </w:rPr>
      </w:pPr>
      <w:r>
        <w:rPr>
          <w:rFonts w:ascii="Calibri" w:eastAsia="Calibri" w:hAnsi="Calibri" w:cs="Times New Roman"/>
          <w:b/>
        </w:rPr>
        <w:t>Accounts Payable</w:t>
      </w:r>
    </w:p>
    <w:p w:rsidR="00E13340" w:rsidRDefault="00E13340" w:rsidP="00E13340">
      <w:pPr>
        <w:pStyle w:val="Standard"/>
        <w:ind w:left="450"/>
        <w:rPr>
          <w:rFonts w:ascii="Calibri" w:eastAsia="Calibri" w:hAnsi="Calibri" w:cs="Times New Roman"/>
          <w:b/>
        </w:rPr>
      </w:pPr>
      <w:r>
        <w:rPr>
          <w:rFonts w:ascii="Calibri" w:eastAsia="Calibri" w:hAnsi="Calibri" w:cs="Times New Roman"/>
          <w:b/>
        </w:rPr>
        <w:t>A motion was made by Commissioner Shawn McCowen and was seconded by Commissioner Jim Robinson to approve the accounts payable in the amount of $790,442.30. Vote was 5 for and 0 against.</w:t>
      </w:r>
    </w:p>
    <w:p w:rsidR="00E13340" w:rsidRDefault="00E13340" w:rsidP="00E13340">
      <w:pPr>
        <w:pStyle w:val="Standard"/>
        <w:ind w:left="450"/>
        <w:rPr>
          <w:rFonts w:ascii="Calibri" w:eastAsia="Calibri" w:hAnsi="Calibri" w:cs="Times New Roman"/>
          <w:b/>
        </w:rPr>
      </w:pPr>
    </w:p>
    <w:p w:rsidR="00E13340" w:rsidRDefault="00E13340" w:rsidP="00E13340">
      <w:pPr>
        <w:pStyle w:val="Standard"/>
        <w:ind w:left="450"/>
        <w:rPr>
          <w:rFonts w:ascii="Calibri" w:eastAsia="Calibri" w:hAnsi="Calibri" w:cs="Times New Roman"/>
          <w:b/>
        </w:rPr>
      </w:pPr>
    </w:p>
    <w:p w:rsidR="00E13340" w:rsidRDefault="00E13340" w:rsidP="00E13340">
      <w:pPr>
        <w:pStyle w:val="Standard"/>
        <w:ind w:left="450"/>
        <w:rPr>
          <w:rFonts w:ascii="Calibri" w:eastAsia="Calibri" w:hAnsi="Calibri" w:cs="Times New Roman"/>
          <w:b/>
        </w:rPr>
      </w:pPr>
    </w:p>
    <w:p w:rsidR="00E13340" w:rsidRDefault="00E13340" w:rsidP="00E13340">
      <w:pPr>
        <w:pStyle w:val="Standard"/>
        <w:ind w:left="450"/>
        <w:rPr>
          <w:rFonts w:ascii="Calibri" w:eastAsia="Calibri" w:hAnsi="Calibri" w:cs="Times New Roman"/>
          <w:b/>
        </w:rPr>
      </w:pPr>
    </w:p>
    <w:p w:rsidR="00E13340" w:rsidRDefault="00E13340" w:rsidP="00E13340">
      <w:pPr>
        <w:pStyle w:val="Standard"/>
        <w:numPr>
          <w:ilvl w:val="0"/>
          <w:numId w:val="1"/>
        </w:numPr>
        <w:rPr>
          <w:rFonts w:ascii="Calibri" w:eastAsia="Calibri" w:hAnsi="Calibri" w:cs="Times New Roman"/>
          <w:b/>
        </w:rPr>
      </w:pPr>
      <w:r>
        <w:rPr>
          <w:rFonts w:ascii="Calibri" w:eastAsia="Calibri" w:hAnsi="Calibri" w:cs="Times New Roman"/>
          <w:b/>
        </w:rPr>
        <w:lastRenderedPageBreak/>
        <w:t>Executive Session</w:t>
      </w:r>
    </w:p>
    <w:p w:rsidR="00E13340" w:rsidRDefault="00E13340" w:rsidP="00E13340">
      <w:pPr>
        <w:pStyle w:val="Standard"/>
        <w:ind w:left="450"/>
        <w:rPr>
          <w:rFonts w:ascii="Calibri" w:eastAsia="Calibri" w:hAnsi="Calibri" w:cs="Times New Roman"/>
          <w:b/>
        </w:rPr>
      </w:pPr>
      <w:r>
        <w:rPr>
          <w:rFonts w:ascii="Calibri" w:eastAsia="Calibri" w:hAnsi="Calibri" w:cs="Times New Roman"/>
          <w:b/>
        </w:rPr>
        <w:t>The commissioner court went into an executive session at 10:37 AM pursuant to Personnel Matters Section 551.074 of the Texas Govt Code: Court to conduct annual reviews of the following Department Heads : Jason Tyler-EMS, David Koonce-Airport,</w:t>
      </w:r>
    </w:p>
    <w:p w:rsidR="00E13340" w:rsidRDefault="00E13340" w:rsidP="00E13340">
      <w:pPr>
        <w:pStyle w:val="Standard"/>
        <w:ind w:left="450"/>
        <w:rPr>
          <w:rFonts w:ascii="Calibri" w:eastAsia="Calibri" w:hAnsi="Calibri" w:cs="Times New Roman"/>
          <w:b/>
        </w:rPr>
      </w:pPr>
      <w:r>
        <w:rPr>
          <w:rFonts w:ascii="Calibri" w:eastAsia="Calibri" w:hAnsi="Calibri" w:cs="Times New Roman"/>
          <w:b/>
        </w:rPr>
        <w:t>Olivia Aparicio-Library. The Court reconvened at 12:31 into an open session. No Action was taken.</w:t>
      </w:r>
    </w:p>
    <w:p w:rsidR="00E13340" w:rsidRDefault="00E13340" w:rsidP="00E13340">
      <w:pPr>
        <w:pStyle w:val="Standard"/>
        <w:numPr>
          <w:ilvl w:val="0"/>
          <w:numId w:val="1"/>
        </w:numPr>
        <w:rPr>
          <w:rFonts w:ascii="Calibri" w:eastAsia="Calibri" w:hAnsi="Calibri" w:cs="Times New Roman"/>
          <w:b/>
        </w:rPr>
      </w:pPr>
      <w:r>
        <w:rPr>
          <w:rFonts w:ascii="Calibri" w:eastAsia="Calibri" w:hAnsi="Calibri" w:cs="Times New Roman"/>
          <w:b/>
        </w:rPr>
        <w:t>Adjourn</w:t>
      </w:r>
    </w:p>
    <w:p w:rsidR="00E13340" w:rsidRDefault="00E13340" w:rsidP="00E13340">
      <w:pPr>
        <w:pStyle w:val="Standard"/>
        <w:ind w:left="450"/>
        <w:rPr>
          <w:rFonts w:ascii="Calibri" w:eastAsia="Calibri" w:hAnsi="Calibri" w:cs="Times New Roman"/>
          <w:b/>
        </w:rPr>
      </w:pPr>
      <w:r>
        <w:rPr>
          <w:rFonts w:ascii="Calibri" w:eastAsia="Calibri" w:hAnsi="Calibri" w:cs="Times New Roman"/>
          <w:b/>
        </w:rPr>
        <w:t>A motion was made by Commissioner Trisha Cockrell and was seconded by Commissioner Terry Williams to adjourn. Vote was 5 for and 0 against.</w:t>
      </w:r>
    </w:p>
    <w:p w:rsidR="00E13340" w:rsidRDefault="00E13340" w:rsidP="00E13340">
      <w:pPr>
        <w:pStyle w:val="Standard"/>
        <w:ind w:left="450"/>
        <w:rPr>
          <w:rFonts w:ascii="Calibri" w:eastAsia="Calibri" w:hAnsi="Calibri" w:cs="Times New Roman"/>
          <w:b/>
        </w:rPr>
      </w:pPr>
    </w:p>
    <w:p w:rsidR="00E13340" w:rsidRDefault="00E13340" w:rsidP="00E13340">
      <w:pPr>
        <w:pStyle w:val="Standard"/>
        <w:ind w:left="450"/>
        <w:rPr>
          <w:rFonts w:ascii="Calibri" w:eastAsia="Calibri" w:hAnsi="Calibri" w:cs="Times New Roman"/>
          <w:b/>
        </w:rPr>
      </w:pPr>
    </w:p>
    <w:p w:rsidR="00E13340" w:rsidRDefault="00E13340" w:rsidP="00E13340">
      <w:pPr>
        <w:pStyle w:val="Standard"/>
        <w:ind w:left="450"/>
        <w:rPr>
          <w:rFonts w:ascii="Calibri" w:eastAsia="Calibri" w:hAnsi="Calibri" w:cs="Times New Roman"/>
          <w:b/>
        </w:rPr>
      </w:pPr>
      <w:r>
        <w:rPr>
          <w:rFonts w:ascii="Calibri" w:eastAsia="Calibri" w:hAnsi="Calibri" w:cs="Times New Roman"/>
          <w:b/>
        </w:rPr>
        <w:t xml:space="preserve">ATTESTED TO </w:t>
      </w:r>
    </w:p>
    <w:p w:rsidR="00E13340" w:rsidRDefault="00E13340" w:rsidP="00E13340">
      <w:pPr>
        <w:pStyle w:val="Standard"/>
        <w:ind w:left="450"/>
        <w:rPr>
          <w:rFonts w:ascii="Calibri" w:eastAsia="Calibri" w:hAnsi="Calibri" w:cs="Times New Roman"/>
          <w:b/>
        </w:rPr>
      </w:pPr>
      <w:r w:rsidRPr="00E13340">
        <w:rPr>
          <w:rFonts w:ascii="Calibri" w:eastAsia="Calibri" w:hAnsi="Calibri" w:cs="Times New Roman"/>
          <w:b/>
        </w:rPr>
        <w:t>Melody Appleton</w:t>
      </w:r>
    </w:p>
    <w:p w:rsidR="00E13340" w:rsidRDefault="00E13340" w:rsidP="00E13340">
      <w:pPr>
        <w:pStyle w:val="Standard"/>
        <w:ind w:left="450"/>
        <w:rPr>
          <w:rFonts w:ascii="Calibri" w:eastAsia="Calibri" w:hAnsi="Calibri" w:cs="Times New Roman"/>
          <w:b/>
        </w:rPr>
      </w:pPr>
      <w:r>
        <w:rPr>
          <w:rFonts w:ascii="Calibri" w:eastAsia="Calibri" w:hAnsi="Calibri" w:cs="Times New Roman"/>
          <w:b/>
        </w:rPr>
        <w:t>Scurry County Clerk</w:t>
      </w:r>
    </w:p>
    <w:p w:rsidR="00E13340" w:rsidRDefault="00E13340" w:rsidP="00E13340">
      <w:pPr>
        <w:pStyle w:val="Standard"/>
        <w:ind w:left="450"/>
        <w:rPr>
          <w:rFonts w:ascii="Calibri" w:eastAsia="Calibri" w:hAnsi="Calibri" w:cs="Times New Roman"/>
          <w:b/>
        </w:rPr>
      </w:pPr>
    </w:p>
    <w:p w:rsidR="00E13340" w:rsidRDefault="00E13340" w:rsidP="00E13340">
      <w:pPr>
        <w:pStyle w:val="Standard"/>
        <w:ind w:left="450"/>
        <w:rPr>
          <w:rFonts w:ascii="Calibri" w:eastAsia="Calibri" w:hAnsi="Calibri" w:cs="Times New Roman"/>
          <w:b/>
        </w:rPr>
      </w:pPr>
      <w:r>
        <w:rPr>
          <w:rFonts w:ascii="Calibri" w:eastAsia="Calibri" w:hAnsi="Calibri" w:cs="Times New Roman"/>
          <w:b/>
        </w:rPr>
        <w:t>By______________________________</w:t>
      </w:r>
    </w:p>
    <w:p w:rsidR="00E13340" w:rsidRDefault="00E13340" w:rsidP="00E13340">
      <w:pPr>
        <w:pStyle w:val="Standard"/>
        <w:ind w:left="450"/>
        <w:rPr>
          <w:rFonts w:ascii="Calibri" w:eastAsia="Calibri" w:hAnsi="Calibri" w:cs="Times New Roman"/>
          <w:b/>
        </w:rPr>
      </w:pPr>
      <w:r>
        <w:rPr>
          <w:rFonts w:ascii="Calibri" w:eastAsia="Calibri" w:hAnsi="Calibri" w:cs="Times New Roman"/>
          <w:b/>
        </w:rPr>
        <w:t>Chief Deputy Selene Gallegos</w:t>
      </w:r>
    </w:p>
    <w:p w:rsidR="00E13340" w:rsidRDefault="00E13340" w:rsidP="00E13340">
      <w:pPr>
        <w:pStyle w:val="Standard"/>
        <w:ind w:left="450"/>
        <w:rPr>
          <w:rFonts w:ascii="Calibri" w:eastAsia="Calibri" w:hAnsi="Calibri" w:cs="Times New Roman"/>
          <w:b/>
        </w:rPr>
      </w:pPr>
      <w:bookmarkStart w:id="0" w:name="_GoBack"/>
      <w:bookmarkEnd w:id="0"/>
    </w:p>
    <w:p w:rsidR="00245259" w:rsidRDefault="00245259" w:rsidP="00245259">
      <w:pPr>
        <w:pStyle w:val="Standard"/>
        <w:ind w:left="450"/>
        <w:rPr>
          <w:rFonts w:ascii="Calibri" w:eastAsia="Calibri" w:hAnsi="Calibri" w:cs="Times New Roman"/>
          <w:b/>
        </w:rPr>
      </w:pPr>
    </w:p>
    <w:p w:rsidR="009802E1" w:rsidRDefault="009802E1"/>
    <w:sectPr w:rsidR="00980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35114"/>
    <w:multiLevelType w:val="hybridMultilevel"/>
    <w:tmpl w:val="0AE0A1DA"/>
    <w:lvl w:ilvl="0" w:tplc="F87648E6">
      <w:start w:val="1"/>
      <w:numFmt w:val="decimal"/>
      <w:lvlText w:val="%1."/>
      <w:lvlJc w:val="left"/>
      <w:pPr>
        <w:ind w:left="45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ED"/>
    <w:rsid w:val="00051681"/>
    <w:rsid w:val="001465BF"/>
    <w:rsid w:val="001E3473"/>
    <w:rsid w:val="00245259"/>
    <w:rsid w:val="00265E53"/>
    <w:rsid w:val="005A07AD"/>
    <w:rsid w:val="00911447"/>
    <w:rsid w:val="009802E1"/>
    <w:rsid w:val="00A25FCF"/>
    <w:rsid w:val="00E13340"/>
    <w:rsid w:val="00E151A6"/>
    <w:rsid w:val="00ED63F9"/>
    <w:rsid w:val="00F05B08"/>
    <w:rsid w:val="00F06DAA"/>
    <w:rsid w:val="00FA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A09ED"/>
    <w:pPr>
      <w:widowControl w:val="0"/>
      <w:suppressAutoHyphens/>
      <w:autoSpaceDN w:val="0"/>
      <w:spacing w:after="0" w:line="240" w:lineRule="auto"/>
    </w:pPr>
    <w:rPr>
      <w:rFonts w:ascii="Times New Roman" w:eastAsia="Arial Unicode MS" w:hAnsi="Times New Roman" w:cs="Tahom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A09ED"/>
    <w:pPr>
      <w:widowControl w:val="0"/>
      <w:suppressAutoHyphens/>
      <w:autoSpaceDN w:val="0"/>
      <w:spacing w:after="0" w:line="240" w:lineRule="auto"/>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70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14272</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Appleton</dc:creator>
  <cp:lastModifiedBy>Melody Appleton</cp:lastModifiedBy>
  <cp:revision>1</cp:revision>
  <dcterms:created xsi:type="dcterms:W3CDTF">2022-05-23T13:55:00Z</dcterms:created>
  <dcterms:modified xsi:type="dcterms:W3CDTF">2022-06-02T14:46:00Z</dcterms:modified>
</cp:coreProperties>
</file>